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3DF8" w:rsidRPr="005058F0" w:rsidP="00023DF8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Pr="005058F0" w:rsidP="00023DF8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2-1998/2004/2026</w:t>
      </w:r>
    </w:p>
    <w:p w:rsidR="00023DF8" w:rsidRPr="005058F0" w:rsidP="00023DF8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5058F0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023DF8" w:rsidRPr="005058F0" w:rsidP="00023DF8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58F0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023DF8" w:rsidRPr="005058F0" w:rsidP="00023DF8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058F0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023DF8" w:rsidRPr="005058F0" w:rsidP="00023DF8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июня 2026 года                                                                                 </w:t>
      </w:r>
      <w:r w:rsidRPr="005058F0" w:rsidR="00C109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Нефтеюганск</w:t>
      </w:r>
    </w:p>
    <w:p w:rsidR="00023DF8" w:rsidRPr="005058F0" w:rsidP="00023DF8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023DF8" w:rsidRPr="005058F0" w:rsidP="00023DF8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023DF8" w:rsidRPr="005058F0" w:rsidP="00023DF8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</w:t>
      </w:r>
      <w:r w:rsidRPr="005058F0" w:rsidR="000F6F88">
        <w:rPr>
          <w:rFonts w:ascii="Times New Roman" w:eastAsia="Times New Roman" w:hAnsi="Times New Roman" w:cs="Times New Roman"/>
          <w:sz w:val="24"/>
          <w:szCs w:val="24"/>
          <w:lang w:eastAsia="ru-RU"/>
        </w:rPr>
        <w:t>екретаре Ору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58F0" w:rsidR="000F6F8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овой А.Б., </w:t>
      </w:r>
    </w:p>
    <w:p w:rsidR="00023DF8" w:rsidRPr="005058F0" w:rsidP="00023DF8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исковому заявлению Югорского фонда 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строительства к Пр</w:t>
      </w:r>
      <w:r w:rsidRPr="005058F0" w:rsidR="0096494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кофьеву Д.С.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</w:t>
      </w:r>
      <w:r w:rsidRPr="005058F0" w:rsidR="00964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взносам за капитальный ремонт общего имущества в многоквартирном доме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, судебных расходов</w:t>
      </w:r>
    </w:p>
    <w:p w:rsidR="00023DF8" w:rsidRPr="005058F0" w:rsidP="00023DF8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023DF8" w:rsidRPr="005058F0" w:rsidP="00023DF8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023DF8" w:rsidRPr="005058F0" w:rsidP="00023DF8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5058F0" w:rsidR="00964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строительства к Прокофьеву 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Д.С.</w:t>
      </w:r>
      <w:r w:rsidRPr="005058F0" w:rsidR="00964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58F0">
        <w:rPr>
          <w:sz w:val="24"/>
          <w:szCs w:val="24"/>
        </w:rPr>
        <w:t xml:space="preserve">- 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023DF8" w:rsidRPr="005058F0" w:rsidP="00023DF8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058F0">
        <w:rPr>
          <w:rFonts w:ascii="Times New Roman" w:hAnsi="Times New Roman" w:cs="Times New Roman"/>
          <w:sz w:val="24"/>
          <w:szCs w:val="24"/>
        </w:rPr>
        <w:t>Взыска</w:t>
      </w:r>
      <w:r w:rsidRPr="005058F0">
        <w:rPr>
          <w:rFonts w:ascii="Times New Roman" w:hAnsi="Times New Roman" w:cs="Times New Roman"/>
          <w:sz w:val="24"/>
          <w:szCs w:val="24"/>
        </w:rPr>
        <w:t xml:space="preserve">ть с </w:t>
      </w:r>
      <w:r w:rsidRPr="005058F0" w:rsidR="00964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Прокофьева 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Д.С.</w:t>
      </w:r>
      <w:r w:rsidRPr="005058F0" w:rsidR="00964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058F0" w:rsidR="00717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СНИЛС 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058F0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5058F0" w:rsidR="00516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строительства 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</w:t>
      </w:r>
      <w:r w:rsidRPr="005058F0" w:rsidR="0051601A">
        <w:rPr>
          <w:rFonts w:ascii="Times New Roman" w:eastAsia="Times New Roman" w:hAnsi="Times New Roman" w:cs="Times New Roman"/>
          <w:sz w:val="24"/>
          <w:szCs w:val="24"/>
          <w:lang w:eastAsia="ru-RU"/>
        </w:rPr>
        <w:t>8601999247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задолженность </w:t>
      </w:r>
      <w:r w:rsidRPr="005058F0" w:rsidR="0051601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оплате взноса на капитальный ремонт общего имущества в многоквартирном доме в размере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58F0" w:rsidR="006A5E64">
        <w:rPr>
          <w:rFonts w:ascii="Times New Roman" w:eastAsia="Times New Roman" w:hAnsi="Times New Roman" w:cs="Times New Roman"/>
          <w:sz w:val="24"/>
          <w:szCs w:val="24"/>
          <w:lang w:eastAsia="ru-RU"/>
        </w:rPr>
        <w:t>17 338,66</w:t>
      </w:r>
      <w:r w:rsidRPr="00505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5058F0" w:rsidR="006A5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 01.02.2020 по 31.08.2024</w:t>
      </w:r>
      <w:r w:rsidRPr="005058F0">
        <w:rPr>
          <w:rFonts w:ascii="Times New Roman" w:hAnsi="Times New Roman" w:cs="Times New Roman"/>
          <w:sz w:val="24"/>
          <w:szCs w:val="24"/>
        </w:rPr>
        <w:t>;</w:t>
      </w:r>
      <w:r w:rsidRPr="005058F0" w:rsidR="006A5E64">
        <w:rPr>
          <w:rFonts w:ascii="Times New Roman" w:hAnsi="Times New Roman" w:cs="Times New Roman"/>
          <w:sz w:val="24"/>
          <w:szCs w:val="24"/>
        </w:rPr>
        <w:t xml:space="preserve"> пени в размере 7 131,836 руб. за период с 11.04.2019 по 31.08.2024;</w:t>
      </w:r>
      <w:r w:rsidRPr="005058F0">
        <w:rPr>
          <w:rFonts w:ascii="Times New Roman" w:hAnsi="Times New Roman" w:cs="Times New Roman"/>
          <w:sz w:val="24"/>
          <w:szCs w:val="24"/>
        </w:rPr>
        <w:t xml:space="preserve"> судебные расходы по уплате государственной пошлины в размере 4000 руб., а всего: </w:t>
      </w:r>
      <w:r w:rsidRPr="005058F0" w:rsidR="00DB189B">
        <w:rPr>
          <w:rFonts w:ascii="Times New Roman" w:hAnsi="Times New Roman" w:cs="Times New Roman"/>
          <w:sz w:val="24"/>
          <w:szCs w:val="24"/>
        </w:rPr>
        <w:t>28 470</w:t>
      </w:r>
      <w:r w:rsidRPr="005058F0">
        <w:rPr>
          <w:rFonts w:ascii="Times New Roman" w:hAnsi="Times New Roman" w:cs="Times New Roman"/>
          <w:sz w:val="24"/>
          <w:szCs w:val="24"/>
        </w:rPr>
        <w:t xml:space="preserve"> (</w:t>
      </w:r>
      <w:r w:rsidRPr="005058F0" w:rsidR="00DB189B">
        <w:rPr>
          <w:rFonts w:ascii="Times New Roman" w:hAnsi="Times New Roman" w:cs="Times New Roman"/>
          <w:sz w:val="24"/>
          <w:szCs w:val="24"/>
        </w:rPr>
        <w:t>двадцать восемь тысяч четыреста семьдесят</w:t>
      </w:r>
      <w:r w:rsidRPr="005058F0">
        <w:rPr>
          <w:rFonts w:ascii="Times New Roman" w:hAnsi="Times New Roman" w:cs="Times New Roman"/>
          <w:sz w:val="24"/>
          <w:szCs w:val="24"/>
        </w:rPr>
        <w:t xml:space="preserve">) рубля </w:t>
      </w:r>
      <w:r w:rsidRPr="005058F0" w:rsidR="00DB189B">
        <w:rPr>
          <w:rFonts w:ascii="Times New Roman" w:hAnsi="Times New Roman" w:cs="Times New Roman"/>
          <w:sz w:val="24"/>
          <w:szCs w:val="24"/>
        </w:rPr>
        <w:t>49</w:t>
      </w:r>
      <w:r w:rsidRPr="005058F0">
        <w:rPr>
          <w:rFonts w:ascii="Times New Roman" w:hAnsi="Times New Roman" w:cs="Times New Roman"/>
          <w:sz w:val="24"/>
          <w:szCs w:val="24"/>
        </w:rPr>
        <w:t xml:space="preserve"> копеек. </w:t>
      </w:r>
    </w:p>
    <w:p w:rsidR="00023DF8" w:rsidRPr="005058F0" w:rsidP="00023DF8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Разъяснить </w:t>
      </w: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</w:t>
      </w: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судебном заседании; в течение пятнадцати дней со дня объявления резолютивной части</w:t>
      </w:r>
      <w:r w:rsidRPr="005058F0">
        <w:rPr>
          <w:sz w:val="24"/>
          <w:szCs w:val="24"/>
        </w:rPr>
        <w:t xml:space="preserve"> </w:t>
      </w: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10 дней со дня п</w:t>
      </w: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оступления от лиц, участвующих в деле, их представителей соответствующего заявления. </w:t>
      </w:r>
    </w:p>
    <w:p w:rsidR="00023DF8" w:rsidRPr="005058F0" w:rsidP="00C10903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7 дней со дня вручения ему копии этого решения. Ответчиком заочн</w:t>
      </w: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</w:t>
      </w: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</w:t>
      </w:r>
      <w:r w:rsidRPr="00505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023DF8" w:rsidRPr="005058F0" w:rsidP="00023DF8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Pr="005058F0" w:rsidP="005058F0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058F0">
        <w:rPr>
          <w:rFonts w:ascii="Times New Roman" w:hAnsi="Times New Roman"/>
          <w:sz w:val="24"/>
          <w:szCs w:val="24"/>
        </w:rPr>
        <w:t xml:space="preserve">Мировой судья                </w:t>
      </w:r>
      <w:r w:rsidRPr="005058F0">
        <w:rPr>
          <w:rFonts w:ascii="Times New Roman" w:hAnsi="Times New Roman"/>
          <w:sz w:val="24"/>
          <w:szCs w:val="24"/>
        </w:rPr>
        <w:t xml:space="preserve">             </w:t>
      </w:r>
      <w:r w:rsidRPr="005058F0" w:rsidR="00C10903">
        <w:rPr>
          <w:rFonts w:ascii="Times New Roman" w:hAnsi="Times New Roman"/>
          <w:sz w:val="24"/>
          <w:szCs w:val="24"/>
        </w:rPr>
        <w:t xml:space="preserve">     </w:t>
      </w:r>
      <w:r w:rsidRPr="005058F0">
        <w:rPr>
          <w:rFonts w:ascii="Times New Roman" w:hAnsi="Times New Roman"/>
          <w:sz w:val="24"/>
          <w:szCs w:val="24"/>
        </w:rPr>
        <w:t xml:space="preserve"> </w:t>
      </w:r>
      <w:r w:rsidRPr="005058F0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5058F0" w:rsidR="00C10903">
        <w:rPr>
          <w:rFonts w:ascii="Times New Roman" w:hAnsi="Times New Roman"/>
          <w:sz w:val="24"/>
          <w:szCs w:val="24"/>
        </w:rPr>
        <w:t xml:space="preserve">          </w:t>
      </w:r>
      <w:r w:rsidRPr="005058F0">
        <w:rPr>
          <w:rFonts w:ascii="Times New Roman" w:hAnsi="Times New Roman"/>
          <w:sz w:val="24"/>
          <w:szCs w:val="24"/>
        </w:rPr>
        <w:t xml:space="preserve"> </w:t>
      </w:r>
      <w:r w:rsidRPr="005058F0" w:rsidR="00C10903">
        <w:rPr>
          <w:rFonts w:ascii="Times New Roman" w:hAnsi="Times New Roman"/>
          <w:sz w:val="24"/>
          <w:szCs w:val="24"/>
        </w:rPr>
        <w:t xml:space="preserve"> </w:t>
      </w:r>
      <w:r w:rsidRPr="005058F0">
        <w:rPr>
          <w:rFonts w:ascii="Times New Roman" w:hAnsi="Times New Roman"/>
          <w:sz w:val="24"/>
          <w:szCs w:val="24"/>
        </w:rPr>
        <w:t>Т.П. Постовалова</w:t>
      </w:r>
    </w:p>
    <w:p w:rsidR="00BE3B2C" w:rsidRPr="005058F0">
      <w:pPr>
        <w:rPr>
          <w:sz w:val="24"/>
          <w:szCs w:val="24"/>
        </w:rPr>
      </w:pPr>
    </w:p>
    <w:sectPr w:rsidSect="00C10903">
      <w:pgSz w:w="11906" w:h="16838"/>
      <w:pgMar w:top="142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A4"/>
    <w:rsid w:val="00023DF8"/>
    <w:rsid w:val="00024F8D"/>
    <w:rsid w:val="000F6F88"/>
    <w:rsid w:val="003F255E"/>
    <w:rsid w:val="005058F0"/>
    <w:rsid w:val="0051601A"/>
    <w:rsid w:val="006A5E64"/>
    <w:rsid w:val="0071751F"/>
    <w:rsid w:val="008301A4"/>
    <w:rsid w:val="0096494A"/>
    <w:rsid w:val="00BE3B2C"/>
    <w:rsid w:val="00C10903"/>
    <w:rsid w:val="00DB18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B07CF43-8F65-4C0A-93F2-7EF1A3CF6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DF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F2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F2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